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096D" w14:textId="77777777" w:rsidR="00974418" w:rsidRDefault="00974418" w:rsidP="009744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AVALIAÇÃO EPIDEMIOLÓGICA EM PACIENTES COM ANEURISMAS CEREBRAIS ROTOS DE ARTÉRIA PERICALOSA EM HOSPITAL DE SÃO JOSÉ DO RIO PRETO</w:t>
      </w:r>
    </w:p>
    <w:p w14:paraId="4C455EAA" w14:textId="77777777" w:rsidR="00974418" w:rsidRDefault="00974418" w:rsidP="009744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8BDB2E" w14:textId="27F83AC2" w:rsidR="00974418" w:rsidRDefault="00974418" w:rsidP="009744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418">
        <w:rPr>
          <w:rFonts w:ascii="Arial" w:hAnsi="Arial" w:cs="Arial"/>
          <w:sz w:val="20"/>
          <w:szCs w:val="20"/>
        </w:rPr>
        <w:t>Brassarola, P.H.A;</w:t>
      </w:r>
      <w:r>
        <w:rPr>
          <w:rFonts w:ascii="Arial" w:hAnsi="Arial" w:cs="Arial"/>
          <w:sz w:val="20"/>
          <w:szCs w:val="20"/>
        </w:rPr>
        <w:t xml:space="preserve"> </w:t>
      </w:r>
      <w:r w:rsidRPr="00974418">
        <w:rPr>
          <w:rFonts w:ascii="Arial" w:hAnsi="Arial" w:cs="Arial"/>
          <w:sz w:val="20"/>
          <w:szCs w:val="20"/>
        </w:rPr>
        <w:t>Effgen, E.A</w:t>
      </w:r>
      <w:r>
        <w:rPr>
          <w:rFonts w:ascii="Arial" w:hAnsi="Arial" w:cs="Arial"/>
          <w:sz w:val="20"/>
          <w:szCs w:val="20"/>
        </w:rPr>
        <w:t>;</w:t>
      </w:r>
      <w:r w:rsidRPr="00974418">
        <w:rPr>
          <w:rFonts w:ascii="Arial" w:hAnsi="Arial" w:cs="Arial"/>
          <w:sz w:val="20"/>
          <w:szCs w:val="20"/>
        </w:rPr>
        <w:t xml:space="preserve"> Marquez, G.G.C.; Meguins, L.C.</w:t>
      </w:r>
    </w:p>
    <w:p w14:paraId="2DD55A96" w14:textId="77777777" w:rsidR="00974418" w:rsidRDefault="00974418" w:rsidP="009744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010AF9" w14:textId="77777777" w:rsidR="00974418" w:rsidRDefault="00974418" w:rsidP="00974418">
      <w:pPr>
        <w:spacing w:after="0" w:line="360" w:lineRule="auto"/>
        <w:jc w:val="both"/>
        <w:rPr>
          <w:rFonts w:ascii="Georgia" w:hAnsi="Georgia"/>
          <w:sz w:val="20"/>
          <w:szCs w:val="20"/>
          <w:shd w:val="clear" w:color="auto" w:fill="F7F7F7"/>
        </w:rPr>
      </w:pPr>
      <w:r>
        <w:rPr>
          <w:rFonts w:ascii="Arial" w:hAnsi="Arial" w:cs="Arial"/>
          <w:sz w:val="20"/>
          <w:szCs w:val="20"/>
        </w:rPr>
        <w:t>Introdução: Aneurismas de artéria pericalosa representam 2-9% dos aneurismas cerebrais, apresentando alto risco de ruptura quando comparados a outros aneurismas supratentoriais. A rotura de tais aneurismas resulta em hematoma cerebral em 50% dos casos, bem como em elevadas taxas de hemorragia subaracnoide, hidrocefalia e óbito.</w:t>
      </w:r>
    </w:p>
    <w:p w14:paraId="5C0EF488" w14:textId="77777777" w:rsidR="00974418" w:rsidRDefault="00974418" w:rsidP="009744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Objetivos: Com este estudo, pretende-se avaliar a epidemiologia de aneurismas de artéria pericalosa em relação a diversos parâmetros clínicos e radiológicos.</w:t>
      </w:r>
    </w:p>
    <w:p w14:paraId="44C7EBD5" w14:textId="77777777" w:rsidR="00974418" w:rsidRDefault="00974418" w:rsidP="009744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Materiais e Métodos: Os dados foram coletados de prontuários de pacientes que receberam tratamento microcirúrgico no Hospital de Base de São José do Rio Preto-SP (mar/2015 a dez/2022). O diagnóstico foi realizado por meio de angiotomografia computadorizada de crânio ou arteriografia cerebral, sendo os dados analisados e comparados em relação a diversos critérios: idade, sexo, pontuação na escala de Glasgow/Hunt-Hess da admissão, desfecho e presença de hemorragia subaracnoide, hemorragia intraparenquimatosa e hidrocefalia.</w:t>
      </w:r>
    </w:p>
    <w:p w14:paraId="44AF2FD5" w14:textId="77777777" w:rsidR="00974418" w:rsidRDefault="00974418" w:rsidP="009744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Resultados: Em nossa amostra, foram obtidos 12 casos de aneurismas de artéria pericalosa rotos atendidos na emergência durante o período estudado, sendo nenhum caso bilateral. A maior prevalência foi evidente no sexo feminino (83,3% – 10 casos), acompanhando o que ocorre em aneurismas de outras localizações. Observa-se predominância de casos Fisher IV (83,3% – 10 casos), sendo os outros 2 pacientes classificados como Fisher III (16,6%). Prevalecem também os casos categorizados como Hunt e Hess 4 (58,3% - 7 pacientes) contra 1 paciente com classificação Hunt e Hess de 3 e 1 paciente com classificação Hunt e Hess de 5. Observou-se ainda ocorrência considerável de hidrocefalia na amostra estudada (83,3% - 10 pacientes). Por fim, 9 pacientes apresentaram associação com hematoma intraparenquimatoso (75%), enquanto 5 pacientes evoluíram para óbito (41,6%). </w:t>
      </w:r>
    </w:p>
    <w:p w14:paraId="0FCAD5F9" w14:textId="77777777" w:rsidR="00974418" w:rsidRDefault="00974418" w:rsidP="009744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Conclusões: O presente estudo demonstra a importância em reconhecer casos de aneurismas de artéria pericalosa para que o adequado tratamento seja instituído, tendo em vista a elevada taxa de sangramento e de morbimortalidade relacionada aos mesmos.</w:t>
      </w:r>
    </w:p>
    <w:p w14:paraId="6AC50685" w14:textId="77777777" w:rsidR="00373D13" w:rsidRDefault="00373D13"/>
    <w:sectPr w:rsidR="00373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18"/>
    <w:rsid w:val="00317FC8"/>
    <w:rsid w:val="00373D13"/>
    <w:rsid w:val="00635993"/>
    <w:rsid w:val="009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0D2C"/>
  <w15:chartTrackingRefBased/>
  <w15:docId w15:val="{DC5E27F7-9E48-47DF-8865-6D2D3A7B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1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Argentato Brassarola</dc:creator>
  <cp:keywords/>
  <dc:description/>
  <cp:lastModifiedBy>Pedro Henrique Argentato Brassarola</cp:lastModifiedBy>
  <cp:revision>2</cp:revision>
  <dcterms:created xsi:type="dcterms:W3CDTF">2023-05-15T01:07:00Z</dcterms:created>
  <dcterms:modified xsi:type="dcterms:W3CDTF">2023-05-15T01:10:00Z</dcterms:modified>
</cp:coreProperties>
</file>